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68FC19" w14:textId="4B40C183" w:rsidR="00AC6E42" w:rsidRPr="00AC6E42" w:rsidRDefault="00AC6E42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Лекция №4</w:t>
      </w:r>
    </w:p>
    <w:p w14:paraId="6EFB1900" w14:textId="2AABA86C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Выпускник вуза после адаптации до 1 года должен б</w:t>
      </w:r>
      <w:r w:rsidRPr="00AC6E42">
        <w:rPr>
          <w:rFonts w:ascii="Times New Roman" w:hAnsi="Times New Roman" w:cs="Times New Roman"/>
          <w:sz w:val="28"/>
          <w:szCs w:val="28"/>
        </w:rPr>
        <w:t>ыт</w:t>
      </w:r>
      <w:r w:rsidRPr="00AC6E42">
        <w:rPr>
          <w:rFonts w:ascii="Times New Roman" w:hAnsi="Times New Roman" w:cs="Times New Roman"/>
          <w:sz w:val="28"/>
          <w:szCs w:val="28"/>
        </w:rPr>
        <w:t>ь компетентным в следующих видах профессиональной деятельности:</w:t>
      </w:r>
    </w:p>
    <w:p w14:paraId="31FAFA4E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производственно-технологическая;</w:t>
      </w:r>
    </w:p>
    <w:p w14:paraId="04614BFF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проектная (проектно-конструкторская);</w:t>
      </w:r>
    </w:p>
    <w:p w14:paraId="23AD17F5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ремонтно-эксплуатационная;</w:t>
      </w:r>
    </w:p>
    <w:p w14:paraId="427CCCD3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научно (экспериментально) -исследовательская;</w:t>
      </w:r>
    </w:p>
    <w:p w14:paraId="48CA84AE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организационно-управленческая.</w:t>
      </w:r>
    </w:p>
    <w:p w14:paraId="1C50F2BC" w14:textId="24045DFF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Выпускник вуза должен уметь решать следующие профессиона</w:t>
      </w:r>
      <w:r w:rsidRPr="00AC6E42">
        <w:rPr>
          <w:rFonts w:ascii="Times New Roman" w:hAnsi="Times New Roman" w:cs="Times New Roman"/>
          <w:sz w:val="28"/>
          <w:szCs w:val="28"/>
        </w:rPr>
        <w:t>л</w:t>
      </w:r>
      <w:r w:rsidRPr="00AC6E42">
        <w:rPr>
          <w:rFonts w:ascii="Times New Roman" w:hAnsi="Times New Roman" w:cs="Times New Roman"/>
          <w:sz w:val="28"/>
          <w:szCs w:val="28"/>
        </w:rPr>
        <w:t>ьные задачи:</w:t>
      </w:r>
    </w:p>
    <w:p w14:paraId="687CE2DF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проектирование узлов и систем строительных, дорожных,</w:t>
      </w:r>
    </w:p>
    <w:p w14:paraId="1A187748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подъемно-транспортных, коммунальных машин и оборудования,</w:t>
      </w:r>
    </w:p>
    <w:p w14:paraId="37A4B8B5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лифтов и подъемников;</w:t>
      </w:r>
    </w:p>
    <w:p w14:paraId="454ED065" w14:textId="10937C20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 xml:space="preserve">- монтаж, наладка, испытание, ремонт и техническое обслуживание </w:t>
      </w:r>
      <w:r w:rsidRPr="00AC6E42">
        <w:rPr>
          <w:rFonts w:ascii="Times New Roman" w:hAnsi="Times New Roman" w:cs="Times New Roman"/>
          <w:sz w:val="28"/>
          <w:szCs w:val="28"/>
        </w:rPr>
        <w:t>энергетического оборудования</w:t>
      </w:r>
      <w:r w:rsidRPr="00AC6E42">
        <w:rPr>
          <w:rFonts w:ascii="Times New Roman" w:hAnsi="Times New Roman" w:cs="Times New Roman"/>
          <w:sz w:val="28"/>
          <w:szCs w:val="28"/>
        </w:rPr>
        <w:t>;</w:t>
      </w:r>
    </w:p>
    <w:p w14:paraId="6575B6F7" w14:textId="682DB7FE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управление технологическими процессами</w:t>
      </w:r>
      <w:r w:rsidRPr="00AC6E42">
        <w:rPr>
          <w:rFonts w:ascii="Times New Roman" w:hAnsi="Times New Roman" w:cs="Times New Roman"/>
          <w:sz w:val="28"/>
          <w:szCs w:val="28"/>
        </w:rPr>
        <w:t xml:space="preserve"> производства тепла и электроэнергии</w:t>
      </w:r>
      <w:r w:rsidRPr="00AC6E42">
        <w:rPr>
          <w:rFonts w:ascii="Times New Roman" w:hAnsi="Times New Roman" w:cs="Times New Roman"/>
          <w:sz w:val="28"/>
          <w:szCs w:val="28"/>
        </w:rPr>
        <w:t>;</w:t>
      </w:r>
    </w:p>
    <w:p w14:paraId="6FF91066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- разработка и освоение новых машин и новых технологических процессов.</w:t>
      </w:r>
    </w:p>
    <w:p w14:paraId="40F6FDC2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Подготовка специалиста должна обеспечивать формирование</w:t>
      </w:r>
    </w:p>
    <w:p w14:paraId="5E71DA1C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следующих групп компетенций:</w:t>
      </w:r>
    </w:p>
    <w:p w14:paraId="50C94DD2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академических, включающих знания и умения по изученным</w:t>
      </w:r>
    </w:p>
    <w:p w14:paraId="55BB4F79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дисциплинам, способности и умения учиться;</w:t>
      </w:r>
    </w:p>
    <w:p w14:paraId="0DE4BB2A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социально-личностных, включающих культурно-ценностные</w:t>
      </w:r>
    </w:p>
    <w:p w14:paraId="1AECE472" w14:textId="77777777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ориентации, знание идеологических, нравственных ценностей общества и государства и умение следовать им;</w:t>
      </w:r>
    </w:p>
    <w:p w14:paraId="0D04A702" w14:textId="71198CB9" w:rsidR="00F9645B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профессиональных, включающих знания и умения формулировать проблемы, решать задачи, разрабат</w:t>
      </w:r>
      <w:r w:rsidR="00D74D3D">
        <w:rPr>
          <w:rFonts w:ascii="Times New Roman" w:hAnsi="Times New Roman" w:cs="Times New Roman"/>
          <w:sz w:val="28"/>
          <w:szCs w:val="28"/>
        </w:rPr>
        <w:t>ыв</w:t>
      </w:r>
      <w:r w:rsidRPr="00AC6E42">
        <w:rPr>
          <w:rFonts w:ascii="Times New Roman" w:hAnsi="Times New Roman" w:cs="Times New Roman"/>
          <w:sz w:val="28"/>
          <w:szCs w:val="28"/>
        </w:rPr>
        <w:t>ать планы и обеспечивать</w:t>
      </w:r>
    </w:p>
    <w:p w14:paraId="6366E012" w14:textId="0687B70B" w:rsidR="00BF501E" w:rsidRPr="00AC6E42" w:rsidRDefault="00F9645B" w:rsidP="00AC6E42">
      <w:pPr>
        <w:jc w:val="both"/>
        <w:rPr>
          <w:rFonts w:ascii="Times New Roman" w:hAnsi="Times New Roman" w:cs="Times New Roman"/>
          <w:sz w:val="28"/>
          <w:szCs w:val="28"/>
        </w:rPr>
      </w:pPr>
      <w:r w:rsidRPr="00AC6E42">
        <w:rPr>
          <w:rFonts w:ascii="Times New Roman" w:hAnsi="Times New Roman" w:cs="Times New Roman"/>
          <w:sz w:val="28"/>
          <w:szCs w:val="28"/>
        </w:rPr>
        <w:t>их выполнение в избранной сфере профессиональной деятельности.</w:t>
      </w:r>
    </w:p>
    <w:sectPr w:rsidR="00BF501E" w:rsidRPr="00AC6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AD"/>
    <w:rsid w:val="0012487F"/>
    <w:rsid w:val="00A00414"/>
    <w:rsid w:val="00AC6E42"/>
    <w:rsid w:val="00AE61AD"/>
    <w:rsid w:val="00BF501E"/>
    <w:rsid w:val="00D74D3D"/>
    <w:rsid w:val="00F9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5E722"/>
  <w15:chartTrackingRefBased/>
  <w15:docId w15:val="{A4ED2DF7-620E-460D-A735-F95981B9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6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6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61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6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61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61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61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61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61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6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E6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E61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E61A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E61A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E61A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61A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61A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E61A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61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E6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6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E6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E6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E61A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E61A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E61A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E6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E61A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E61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2024-11-01T16:49:00Z</dcterms:created>
  <dcterms:modified xsi:type="dcterms:W3CDTF">2024-11-01T17:36:00Z</dcterms:modified>
</cp:coreProperties>
</file>